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7D" w:rsidRDefault="00EF047D" w:rsidP="00A46330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1B1919"/>
          <w:sz w:val="23"/>
          <w:szCs w:val="23"/>
        </w:rPr>
      </w:pPr>
      <w:r>
        <w:rPr>
          <w:rFonts w:ascii="Arial" w:hAnsi="Arial" w:cs="Arial"/>
          <w:color w:val="1B1919"/>
          <w:sz w:val="23"/>
          <w:szCs w:val="2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итание ребенка &#10;летом»"/>
          </v:shape>
        </w:pict>
      </w:r>
    </w:p>
    <w:p w:rsidR="00EF047D" w:rsidRDefault="00EF047D" w:rsidP="00A46330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1B1919"/>
          <w:sz w:val="23"/>
          <w:szCs w:val="23"/>
        </w:rPr>
      </w:pPr>
    </w:p>
    <w:p w:rsidR="00A46330" w:rsidRPr="00EF047D" w:rsidRDefault="00A46330" w:rsidP="00EF047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</w:pP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Летом процессы роста у детей протекают наиболее интенсивно, в </w:t>
      </w:r>
      <w:proofErr w:type="gramStart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>связи</w:t>
      </w:r>
      <w:proofErr w:type="gramEnd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 с чем повышается потребность в белке - основном пластическом материале. Кроме того, в жаркие дни организм ребенка теряет с потом значительное количество минеральных веществ и витаминов. Для покрытия этих дополнительных затрат требуется увеличение калорийности и пищевой ценности рациона. С другой стороны, в жаркие дни у детей нередко ухудшается аппетит.</w:t>
      </w:r>
      <w:r w:rsidRPr="00EF047D">
        <w:rPr>
          <w:rStyle w:val="apple-converted-space"/>
          <w:rFonts w:ascii="Arial" w:hAnsi="Arial" w:cs="Arial"/>
          <w:color w:val="1B1919"/>
          <w:sz w:val="28"/>
          <w:szCs w:val="28"/>
          <w:bdr w:val="none" w:sz="0" w:space="0" w:color="auto" w:frame="1"/>
        </w:rPr>
        <w:t> </w:t>
      </w:r>
      <w:r w:rsidRPr="00EF047D">
        <w:rPr>
          <w:rStyle w:val="a4"/>
          <w:rFonts w:ascii="Arial" w:hAnsi="Arial" w:cs="Arial"/>
          <w:color w:val="1B1919"/>
          <w:sz w:val="28"/>
          <w:szCs w:val="28"/>
          <w:bdr w:val="none" w:sz="0" w:space="0" w:color="auto" w:frame="1"/>
        </w:rPr>
        <w:t>Как организовать питание ребенка в летнее время?</w:t>
      </w:r>
      <w:r w:rsidRPr="00EF047D">
        <w:rPr>
          <w:rStyle w:val="apple-converted-space"/>
          <w:rFonts w:ascii="Arial" w:hAnsi="Arial" w:cs="Arial"/>
          <w:color w:val="1B1919"/>
          <w:sz w:val="28"/>
          <w:szCs w:val="28"/>
          <w:bdr w:val="none" w:sz="0" w:space="0" w:color="auto" w:frame="1"/>
        </w:rPr>
        <w:t> </w:t>
      </w: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Во-первых, калорийность питания должна быть увеличена примерно на 10-15%. С этой целью в рационе ребенка следует увеличить количество молока и молочных продуктов, в основном за счет кисломолочных напитков и творога как источников наиболее полноценного белка. </w:t>
      </w:r>
      <w:proofErr w:type="gramStart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В рацион необходимо включать первые овощи: редис, раннюю капусту, репу, морковь, свеклу, свекольную ботву, свежие огурцы, позднее - помидоры, молодой картофель, а также различную свежую зелень (укроп, петрушку, </w:t>
      </w:r>
      <w:proofErr w:type="spellStart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>кинзу</w:t>
      </w:r>
      <w:proofErr w:type="spellEnd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>, салат, зеленый лук, чеснок, ревень, щавель, крапиву и др.).</w:t>
      </w:r>
      <w:proofErr w:type="gramEnd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 Во-вторых, необходима рациональная организация режима питания ребенка. В жаркие летние месяцы режим питания рекомендуется изменить таким образом, чтобы обед и полдник поменялись местами. В особенно жаркое полуденное время, когда аппетит у ребенка резко снижен, ему следует предлагать легкое питание, состоящее в основном из кисломолочного напитка, булочки или хлеба и фруктов. После дневного сна отдохнувший и проголодавшийся дошкольник с удовольствием съест весь обед, состоящий из калорийных, богатых белком блюд. Повышение суточной калорийности питания ребенка может быть достигнуто за счет увеличения пищевой ценности завтрака. В него рекомендуется включать богатое белком блюдо (мясное, рыбное, творожное, яичное). Это также физиологически более обоснованно, т. к. после ночного сна, в прохладное утреннее время дети едят с большим аппетитом. В летнее время, кроме общепринятых четырех приемов пищи, ребенку можно предложить пятое питание в виде стакана кефира или молока перед сном. Это особенно рационально в том случае, когда ужин дается в более ранние сроки, а время укладывания ребенка на ночной сон несколько отодвигается из-за большой продолжительности светового дня. В-третьих, необходимо обращать внимание на соблюдение питьевого режима. В жаркие дни значительно повышается потребность организма в жидкости, поэтому следует всегда иметь запас свежей кипяченой воды, отвара шиповника, несладкого компота или сока. Употребление сырых соков - еще один шаг к здоровью. Это источник витаминов, минеральных солей и </w:t>
      </w: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lastRenderedPageBreak/>
        <w:t>многочисленных полезных микроэлементов. Во многих соках с мякотью (нектарах) много пектина, а он, как известно, обладает способностью связывать продукты гниения и брожения в кишечнике и выводить их из организма.</w:t>
      </w:r>
    </w:p>
    <w:p w:rsidR="00EF047D" w:rsidRDefault="00A46330" w:rsidP="00EF047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</w:pPr>
      <w:r w:rsidRPr="00EF047D">
        <w:rPr>
          <w:rStyle w:val="apple-converted-space"/>
          <w:rFonts w:ascii="Arial" w:hAnsi="Arial" w:cs="Arial"/>
          <w:color w:val="1B1919"/>
          <w:sz w:val="28"/>
          <w:szCs w:val="28"/>
          <w:bdr w:val="none" w:sz="0" w:space="0" w:color="auto" w:frame="1"/>
        </w:rPr>
        <w:t> </w:t>
      </w:r>
      <w:r w:rsidRPr="00EF047D">
        <w:rPr>
          <w:rFonts w:ascii="Arial" w:hAnsi="Arial" w:cs="Arial"/>
          <w:color w:val="FF0000"/>
          <w:sz w:val="28"/>
          <w:szCs w:val="28"/>
          <w:bdr w:val="none" w:sz="0" w:space="0" w:color="auto" w:frame="1"/>
        </w:rPr>
        <w:t>Уважаемые родители, запомните</w:t>
      </w: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! </w:t>
      </w:r>
    </w:p>
    <w:p w:rsidR="00EF047D" w:rsidRDefault="00A46330" w:rsidP="00EF047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</w:pP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Морковный сок способствует нормализации обмена веществ, улучшая процессы кроветворения и транспорта кислорода, стимулирует физическое и умственное развитие. </w:t>
      </w:r>
    </w:p>
    <w:p w:rsidR="00EF047D" w:rsidRDefault="00A46330" w:rsidP="00EF047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</w:pP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Свекольный сок нормализует нервно-мышечное возбуждение при стрессах, расширяет кровеносные сосуды. </w:t>
      </w:r>
    </w:p>
    <w:p w:rsidR="00EF047D" w:rsidRDefault="00A46330" w:rsidP="00EF047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</w:pP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Томатный сок нормализует работу желудка и кишечника, улучшает деятельность сердца, содержит много витамина С. </w:t>
      </w:r>
    </w:p>
    <w:p w:rsidR="00EF047D" w:rsidRDefault="00A46330" w:rsidP="00EF047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</w:pP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Банановый сок содержит много витамина С. </w:t>
      </w:r>
    </w:p>
    <w:p w:rsidR="00EF047D" w:rsidRDefault="00A46330" w:rsidP="00EF047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</w:pP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Яблочный </w:t>
      </w:r>
      <w:proofErr w:type="spellStart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>сокукрепляет</w:t>
      </w:r>
      <w:proofErr w:type="spellEnd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>сердечно-сосудистую</w:t>
      </w:r>
      <w:proofErr w:type="spellEnd"/>
      <w:proofErr w:type="gramEnd"/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 xml:space="preserve"> систему, нормализует обмен веществ, улучшает кроветворение. </w:t>
      </w:r>
    </w:p>
    <w:p w:rsidR="00A46330" w:rsidRPr="00EF047D" w:rsidRDefault="00A46330" w:rsidP="00EF047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1B1919"/>
          <w:sz w:val="28"/>
          <w:szCs w:val="28"/>
        </w:rPr>
      </w:pPr>
      <w:r w:rsidRPr="00EF047D">
        <w:rPr>
          <w:rFonts w:ascii="Arial" w:hAnsi="Arial" w:cs="Arial"/>
          <w:color w:val="1B1919"/>
          <w:sz w:val="28"/>
          <w:szCs w:val="28"/>
          <w:bdr w:val="none" w:sz="0" w:space="0" w:color="auto" w:frame="1"/>
        </w:rPr>
        <w:t>Виноградный сок обладает тонизирующим, бактерицидным, мочегонным, слабительным действием, способствует снижению артериального давл</w:t>
      </w:r>
      <w:r w:rsidRPr="00EF047D">
        <w:rPr>
          <w:rFonts w:ascii="Arial" w:hAnsi="Arial" w:cs="Arial"/>
          <w:color w:val="1B1919"/>
          <w:sz w:val="28"/>
          <w:szCs w:val="28"/>
        </w:rPr>
        <w:t>ения.</w:t>
      </w:r>
    </w:p>
    <w:p w:rsidR="00FA4FBE" w:rsidRPr="00EF047D" w:rsidRDefault="00FA4FBE" w:rsidP="00EF047D">
      <w:pPr>
        <w:shd w:val="clear" w:color="auto" w:fill="FFFFFF" w:themeFill="background1"/>
        <w:jc w:val="both"/>
        <w:rPr>
          <w:sz w:val="28"/>
          <w:szCs w:val="28"/>
        </w:rPr>
      </w:pPr>
    </w:p>
    <w:sectPr w:rsidR="00FA4FBE" w:rsidRPr="00EF047D" w:rsidSect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330"/>
    <w:rsid w:val="006D4CFD"/>
    <w:rsid w:val="00A46330"/>
    <w:rsid w:val="00EF047D"/>
    <w:rsid w:val="00FA4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6330"/>
  </w:style>
  <w:style w:type="character" w:styleId="a4">
    <w:name w:val="Strong"/>
    <w:basedOn w:val="a0"/>
    <w:uiPriority w:val="22"/>
    <w:qFormat/>
    <w:rsid w:val="00A463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2919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2016-05-20T01:54:00Z</dcterms:created>
  <dcterms:modified xsi:type="dcterms:W3CDTF">2016-05-20T02:34:00Z</dcterms:modified>
</cp:coreProperties>
</file>