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FB" w:rsidRDefault="00DB2DFB" w:rsidP="00DB2DFB">
      <w:pPr>
        <w:pStyle w:val="a3"/>
        <w:spacing w:before="0" w:beforeAutospacing="0" w:after="171" w:afterAutospacing="0" w:line="343" w:lineRule="atLeast"/>
        <w:jc w:val="center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Памятка для родителей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center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« Экспериментирование с водой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Опыт</w:t>
      </w:r>
      <w:r>
        <w:rPr>
          <w:rFonts w:ascii="&amp;quot" w:hAnsi="&amp;quot"/>
          <w:color w:val="333333"/>
        </w:rPr>
        <w:t xml:space="preserve">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воду. Благодаря опытам у детей развивается способность сравнивать, делать выводы, высказывать суждения.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Предлагаем Вашему вниманию некоторые опыты, которые Вы можете провести со своими детьми дома.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Материалы и оборудование</w:t>
      </w:r>
      <w:r>
        <w:rPr>
          <w:rFonts w:ascii="&amp;quot" w:hAnsi="&amp;quot"/>
          <w:color w:val="333333"/>
        </w:rPr>
        <w:t>: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 xml:space="preserve">стаканчики с водой, стаканчик с молоком, палочки или чайные ложки, соломинки </w:t>
      </w:r>
      <w:proofErr w:type="gramStart"/>
      <w:r>
        <w:rPr>
          <w:rFonts w:ascii="&amp;quot" w:hAnsi="&amp;quot"/>
          <w:color w:val="333333"/>
        </w:rPr>
        <w:t>для</w:t>
      </w:r>
      <w:proofErr w:type="gramEnd"/>
      <w:r>
        <w:rPr>
          <w:rFonts w:ascii="&amp;quot" w:hAnsi="&amp;quot"/>
          <w:color w:val="333333"/>
        </w:rPr>
        <w:t xml:space="preserve">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DB2DFB" w:rsidRDefault="00DB2DFB" w:rsidP="00DB2DFB">
      <w:pPr>
        <w:pStyle w:val="a3"/>
        <w:numPr>
          <w:ilvl w:val="0"/>
          <w:numId w:val="1"/>
        </w:numPr>
        <w:spacing w:before="0" w:beforeAutospacing="0" w:after="171" w:afterAutospacing="0" w:line="343" w:lineRule="atLeast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Вода прозрачная</w:t>
      </w:r>
      <w:r>
        <w:rPr>
          <w:rFonts w:ascii="&amp;quot" w:hAnsi="&amp;quot"/>
          <w:color w:val="333333"/>
        </w:rPr>
        <w:t xml:space="preserve">. 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2.</w:t>
      </w:r>
      <w:r>
        <w:rPr>
          <w:rFonts w:ascii="&amp;quot" w:hAnsi="&amp;quot"/>
          <w:b/>
          <w:bCs/>
          <w:color w:val="333333"/>
        </w:rPr>
        <w:t>У воды нет вкуса.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</w:t>
      </w:r>
      <w:proofErr w:type="gramStart"/>
      <w:r>
        <w:rPr>
          <w:rFonts w:ascii="&amp;quot" w:hAnsi="&amp;quot"/>
          <w:color w:val="333333"/>
        </w:rPr>
        <w:t>(Дети часто слышат от взрослых, что вода очень вкусная.</w:t>
      </w:r>
      <w:proofErr w:type="gramEnd"/>
      <w:r>
        <w:rPr>
          <w:rFonts w:ascii="&amp;quot" w:hAnsi="&amp;quot"/>
          <w:color w:val="333333"/>
        </w:rPr>
        <w:t xml:space="preserve">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</w:t>
      </w:r>
      <w:proofErr w:type="gramStart"/>
      <w:r>
        <w:rPr>
          <w:rFonts w:ascii="&amp;quot" w:hAnsi="&amp;quot"/>
          <w:color w:val="333333"/>
        </w:rPr>
        <w:t>«Какая вкусная вода», хотя на самом деле её вкуса не чувствует.)</w:t>
      </w:r>
      <w:proofErr w:type="gramEnd"/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lastRenderedPageBreak/>
        <w:t>3.</w:t>
      </w:r>
      <w:r>
        <w:rPr>
          <w:rFonts w:ascii="&amp;quot" w:hAnsi="&amp;quot"/>
          <w:b/>
          <w:bCs/>
          <w:color w:val="333333"/>
        </w:rPr>
        <w:t xml:space="preserve">У воды нет запаха. 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(</w:t>
      </w:r>
      <w:proofErr w:type="spellStart"/>
      <w:r>
        <w:rPr>
          <w:rFonts w:ascii="&amp;quot" w:hAnsi="&amp;quot"/>
          <w:color w:val="333333"/>
        </w:rPr>
        <w:t>духи</w:t>
      </w:r>
      <w:proofErr w:type="gramStart"/>
      <w:r>
        <w:rPr>
          <w:rFonts w:ascii="&amp;quot" w:hAnsi="&amp;quot"/>
          <w:color w:val="333333"/>
        </w:rPr>
        <w:t>,с</w:t>
      </w:r>
      <w:proofErr w:type="gramEnd"/>
      <w:r>
        <w:rPr>
          <w:rFonts w:ascii="&amp;quot" w:hAnsi="&amp;quot"/>
          <w:color w:val="333333"/>
        </w:rPr>
        <w:t>оль</w:t>
      </w:r>
      <w:proofErr w:type="spellEnd"/>
      <w:r>
        <w:rPr>
          <w:rFonts w:ascii="&amp;quot" w:hAnsi="&amp;quot"/>
          <w:color w:val="333333"/>
        </w:rPr>
        <w:t xml:space="preserve"> для ванн).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здоровья.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4</w:t>
      </w:r>
      <w:r>
        <w:rPr>
          <w:rFonts w:ascii="&amp;quot" w:hAnsi="&amp;quot"/>
          <w:b/>
          <w:bCs/>
          <w:color w:val="333333"/>
        </w:rPr>
        <w:t>.</w:t>
      </w:r>
      <w:proofErr w:type="gramStart"/>
      <w:r>
        <w:rPr>
          <w:rFonts w:ascii="&amp;quot" w:hAnsi="&amp;quot"/>
          <w:b/>
          <w:bCs/>
          <w:color w:val="333333"/>
        </w:rPr>
        <w:t>Лёд–твёрдая</w:t>
      </w:r>
      <w:proofErr w:type="gramEnd"/>
      <w:r>
        <w:rPr>
          <w:rFonts w:ascii="&amp;quot" w:hAnsi="&amp;quot"/>
          <w:b/>
          <w:bCs/>
          <w:color w:val="333333"/>
        </w:rPr>
        <w:t xml:space="preserve"> вода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5. Пар – это тоже вода.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6.Вода жидкая, может течь.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Для того</w:t>
      </w:r>
      <w:proofErr w:type="gramStart"/>
      <w:r>
        <w:rPr>
          <w:rFonts w:ascii="&amp;quot" w:hAnsi="&amp;quot"/>
          <w:color w:val="333333"/>
        </w:rPr>
        <w:t>,</w:t>
      </w:r>
      <w:proofErr w:type="gramEnd"/>
      <w:r>
        <w:rPr>
          <w:rFonts w:ascii="&amp;quot" w:hAnsi="&amp;quot"/>
          <w:color w:val="333333"/>
        </w:rPr>
        <w:t xml:space="preserve">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Поскольку вода жидкая, может течь, её называют жидкостью.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7.В воде некоторые вещества растворяются, а некоторые – не растворяются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lastRenderedPageBreak/>
        <w:t>На дне аквариума лежит песок. Растворится он или нет? Что было бы</w:t>
      </w:r>
      <w:proofErr w:type="gramStart"/>
      <w:r>
        <w:rPr>
          <w:rFonts w:ascii="&amp;quot" w:hAnsi="&amp;quot"/>
          <w:color w:val="333333"/>
        </w:rPr>
        <w:t>.</w:t>
      </w:r>
      <w:proofErr w:type="gramEnd"/>
      <w:r>
        <w:rPr>
          <w:rFonts w:ascii="&amp;quot" w:hAnsi="&amp;quot"/>
          <w:color w:val="333333"/>
        </w:rPr>
        <w:t xml:space="preserve"> </w:t>
      </w:r>
      <w:proofErr w:type="gramStart"/>
      <w:r>
        <w:rPr>
          <w:rFonts w:ascii="&amp;quot" w:hAnsi="&amp;quot"/>
          <w:color w:val="333333"/>
        </w:rPr>
        <w:t>е</w:t>
      </w:r>
      <w:proofErr w:type="gramEnd"/>
      <w:r>
        <w:rPr>
          <w:rFonts w:ascii="&amp;quot" w:hAnsi="&amp;quot"/>
          <w:color w:val="333333"/>
        </w:rPr>
        <w:t>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8.Лёд легче воды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9.Вода бывает теплой, холодной, горячей.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 xml:space="preserve">Дать </w:t>
      </w:r>
      <w:proofErr w:type="spellStart"/>
      <w:r>
        <w:rPr>
          <w:rFonts w:ascii="&amp;quot" w:hAnsi="&amp;quot"/>
          <w:color w:val="333333"/>
        </w:rPr>
        <w:t>ь</w:t>
      </w:r>
      <w:proofErr w:type="spellEnd"/>
      <w:r>
        <w:rPr>
          <w:rFonts w:ascii="&amp;quot" w:hAnsi="&amp;quot"/>
          <w:color w:val="333333"/>
        </w:rPr>
        <w:t xml:space="preserve"> детям стаканчики с водой разной температуры. Дети пальчиком или с помощью термометра определяют, в каком стаканчике вода холодная, а </w:t>
      </w:r>
      <w:proofErr w:type="gramStart"/>
      <w:r>
        <w:rPr>
          <w:rFonts w:ascii="&amp;quot" w:hAnsi="&amp;quot"/>
          <w:color w:val="333333"/>
        </w:rPr>
        <w:t>в</w:t>
      </w:r>
      <w:proofErr w:type="gramEnd"/>
      <w:r>
        <w:rPr>
          <w:rFonts w:ascii="&amp;quot" w:hAnsi="&amp;quot"/>
          <w:color w:val="333333"/>
        </w:rPr>
        <w:t xml:space="preserve"> каком горячая. Спросите ребёнка, как получить тёплую воду? Проделайте это вместе с ним.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Можно продолжить предыдущий опыт(№8), сравнив температуру воды до того, как в неё положили лёд, и после того, как он растаял. Почему вода стала холоднее?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тоже идёт пар. Может ли кто-нибудь жить в таком горячем «доме»? Жильцов там очень мало, но они есть, например, особенные водоросли.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</w:rPr>
        <w:t>10.Вода не имеет формы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</w:p>
    <w:p w:rsidR="00DB2DFB" w:rsidRDefault="00DB2DFB" w:rsidP="00DB2DFB">
      <w:pPr>
        <w:pStyle w:val="a3"/>
        <w:spacing w:before="0" w:beforeAutospacing="0" w:after="171" w:afterAutospacing="0" w:line="343" w:lineRule="atLeast"/>
        <w:jc w:val="both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lastRenderedPageBreak/>
        <w:t>Удачи Вам и Вашему ребенку!</w:t>
      </w:r>
    </w:p>
    <w:p w:rsidR="000C51A6" w:rsidRDefault="000C51A6"/>
    <w:sectPr w:rsidR="000C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912ED"/>
    <w:multiLevelType w:val="multilevel"/>
    <w:tmpl w:val="B2ECA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B2DFB"/>
    <w:rsid w:val="000C51A6"/>
    <w:rsid w:val="00DB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4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1072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2018-03-12T04:55:00Z</dcterms:created>
  <dcterms:modified xsi:type="dcterms:W3CDTF">2018-03-12T04:57:00Z</dcterms:modified>
</cp:coreProperties>
</file>