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649" w:rsidRPr="00BF4649" w:rsidRDefault="00BF4649" w:rsidP="00BF4649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>Муниципальное  дошкольное  образовательное  бюджетное  учреждение  Новобурейский  детский  сад  «Искорка»</w:t>
      </w:r>
    </w:p>
    <w:p w:rsidR="00BF4649" w:rsidRPr="00BF4649" w:rsidRDefault="00BF4649" w:rsidP="00BF4649">
      <w:pPr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12699</wp:posOffset>
                </wp:positionV>
                <wp:extent cx="63341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13.8pt;margin-top:1pt;width:49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"/>
            </w:pict>
          </mc:Fallback>
        </mc:AlternateContent>
      </w:r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676720, Амурская  область, </w:t>
      </w:r>
      <w:proofErr w:type="spellStart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>Бурейский</w:t>
      </w:r>
      <w:proofErr w:type="spellEnd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район, </w:t>
      </w:r>
      <w:proofErr w:type="spellStart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>пгт</w:t>
      </w:r>
      <w:proofErr w:type="spellEnd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Новобурейский, ул. </w:t>
      </w:r>
      <w:proofErr w:type="gramStart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>Пионерская</w:t>
      </w:r>
      <w:proofErr w:type="gramEnd"/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,13  тел.8(41634) 21 – 480    </w:t>
      </w:r>
      <w:r w:rsidRPr="00BF4649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– </w:t>
      </w:r>
      <w:r w:rsidRPr="00BF4649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mail</w:t>
      </w:r>
      <w:r w:rsidRPr="00BF464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: </w:t>
      </w:r>
      <w:hyperlink r:id="rId6" w:history="1"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val="en-US" w:eastAsia="en-US"/>
          </w:rPr>
          <w:t>ds</w:t>
        </w:r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en-US"/>
          </w:rPr>
          <w:t>5</w:t>
        </w:r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val="en-US" w:eastAsia="en-US"/>
          </w:rPr>
          <w:t>nb</w:t>
        </w:r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en-US"/>
          </w:rPr>
          <w:t>@</w:t>
        </w:r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en-US"/>
          </w:rPr>
          <w:t>.</w:t>
        </w:r>
        <w:proofErr w:type="spellStart"/>
        <w:r w:rsidRPr="00BF464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консультационного пункта</w:t>
      </w: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731" w:rsidRDefault="00110731" w:rsidP="00110731">
      <w:pPr>
        <w:pStyle w:val="a6"/>
        <w:jc w:val="center"/>
        <w:rPr>
          <w:rFonts w:ascii="Times New Roman" w:hAnsi="Times New Roman" w:cs="Times New Roman"/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F4649">
        <w:rPr>
          <w:rFonts w:ascii="Times New Roman" w:hAnsi="Times New Roman" w:cs="Times New Roman"/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Что такое аллергия?</w:t>
      </w: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BF4649" w:rsidRDefault="00BF4649" w:rsidP="00110731">
      <w:pPr>
        <w:pStyle w:val="a6"/>
        <w:jc w:val="center"/>
        <w:rPr>
          <w:rFonts w:ascii="Times New Roman" w:hAnsi="Times New Roman" w:cs="Times New Roman"/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BF4649" w:rsidRPr="00BF4649" w:rsidRDefault="00BF4649" w:rsidP="00110731">
      <w:pPr>
        <w:pStyle w:val="a6"/>
        <w:jc w:val="center"/>
        <w:rPr>
          <w:rFonts w:ascii="Times New Roman" w:hAnsi="Times New Roman" w:cs="Times New Roman"/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-2540</wp:posOffset>
            </wp:positionV>
            <wp:extent cx="3786505" cy="2524125"/>
            <wp:effectExtent l="266700" t="266700" r="461645" b="466725"/>
            <wp:wrapSquare wrapText="bothSides"/>
            <wp:docPr id="1" name="Рисунок 1" descr="https://www.zdorovieinfo.ru/wp-content/uploads/2019/01/shutterstock_78683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dorovieinfo.ru/wp-content/uploads/2019/01/shutterstock_786839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731" w:rsidRDefault="00110731" w:rsidP="0011073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BF4649" w:rsidRDefault="00110731" w:rsidP="00110731">
      <w:pPr>
        <w:pStyle w:val="a6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F4649">
        <w:rPr>
          <w:rFonts w:ascii="Times New Roman" w:hAnsi="Times New Roman" w:cs="Times New Roman"/>
          <w:b/>
          <w:sz w:val="26"/>
          <w:szCs w:val="26"/>
        </w:rPr>
        <w:t>медицинская сестра</w:t>
      </w:r>
    </w:p>
    <w:p w:rsidR="00110731" w:rsidRDefault="00110731" w:rsidP="00110731">
      <w:pPr>
        <w:pStyle w:val="a6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F46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4649" w:rsidRPr="00BF4649">
        <w:rPr>
          <w:rFonts w:ascii="Times New Roman" w:hAnsi="Times New Roman" w:cs="Times New Roman"/>
          <w:b/>
          <w:sz w:val="26"/>
          <w:szCs w:val="26"/>
        </w:rPr>
        <w:t>Холодная Е.А.</w:t>
      </w:r>
    </w:p>
    <w:p w:rsidR="00BF4649" w:rsidRDefault="00BF4649" w:rsidP="00110731">
      <w:pPr>
        <w:pStyle w:val="a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F4649" w:rsidRPr="00BF4649" w:rsidRDefault="00BF4649" w:rsidP="00BF464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Апрель, 2021 г.</w:t>
      </w:r>
    </w:p>
    <w:p w:rsid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 </w:t>
      </w:r>
    </w:p>
    <w:p w:rsidR="00BF4649" w:rsidRPr="00110731" w:rsidRDefault="00BF4649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Аллергия – это повышенная чувствительность организма к повторным воздействиям каких – либо веществ (антигенов), являющаяся результатом нарушений иммунной системы.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 xml:space="preserve">В норме иммунитет не только защищает от инфекционных болезней, но и постоянно очищает внутреннюю среду от генетически чуждых клеток, которые могут нанести вред здоровью. Но иногда иммунная система «превышает свои полномочия» и начинает реагировать </w:t>
      </w:r>
      <w:proofErr w:type="gramStart"/>
      <w:r w:rsidRPr="0011073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10731">
        <w:rPr>
          <w:rFonts w:ascii="Times New Roman" w:hAnsi="Times New Roman" w:cs="Times New Roman"/>
          <w:sz w:val="26"/>
          <w:szCs w:val="26"/>
        </w:rPr>
        <w:t xml:space="preserve"> по сути безвредное вещество, принимая его за опасное, а при повторных встречах с ним дает чрезмерную реакцию.</w:t>
      </w:r>
    </w:p>
    <w:p w:rsidR="00110731" w:rsidRPr="00110731" w:rsidRDefault="00110731" w:rsidP="00110731">
      <w:pPr>
        <w:pStyle w:val="a6"/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Cs/>
          <w:sz w:val="26"/>
          <w:szCs w:val="26"/>
        </w:rPr>
        <w:t>Каким образом происходит развитие аллергических болезней?</w:t>
      </w:r>
      <w:r w:rsidRPr="00110731">
        <w:rPr>
          <w:rFonts w:ascii="Times New Roman" w:hAnsi="Times New Roman" w:cs="Times New Roman"/>
          <w:iCs/>
          <w:sz w:val="26"/>
          <w:szCs w:val="26"/>
        </w:rPr>
        <w:tab/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Cs/>
          <w:sz w:val="26"/>
          <w:szCs w:val="26"/>
        </w:rPr>
        <w:t>Предрасположенность к аллергии обусловлена преимущественно</w:t>
      </w:r>
      <w:r w:rsidRPr="0011073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110731">
        <w:rPr>
          <w:rFonts w:ascii="Times New Roman" w:hAnsi="Times New Roman" w:cs="Times New Roman"/>
          <w:iCs/>
          <w:sz w:val="26"/>
          <w:szCs w:val="26"/>
        </w:rPr>
        <w:t>наследственностью</w:t>
      </w:r>
      <w:r w:rsidRPr="00110731">
        <w:rPr>
          <w:rFonts w:ascii="Times New Roman" w:hAnsi="Times New Roman" w:cs="Times New Roman"/>
          <w:i/>
          <w:iCs/>
          <w:sz w:val="26"/>
          <w:szCs w:val="26"/>
        </w:rPr>
        <w:t>. </w:t>
      </w:r>
      <w:r w:rsidRPr="00110731">
        <w:rPr>
          <w:rFonts w:ascii="Times New Roman" w:hAnsi="Times New Roman" w:cs="Times New Roman"/>
          <w:sz w:val="26"/>
          <w:szCs w:val="26"/>
        </w:rPr>
        <w:t>Если один из родителей страдает аллергией, то риск развития аллергических реакций у ребенка равен 30%, если оба родителя – 60%.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Помимо наследственности, </w:t>
      </w:r>
      <w:r w:rsidRPr="00110731">
        <w:rPr>
          <w:rFonts w:ascii="Times New Roman" w:hAnsi="Times New Roman" w:cs="Times New Roman"/>
          <w:iCs/>
          <w:sz w:val="26"/>
          <w:szCs w:val="26"/>
        </w:rPr>
        <w:t>важную роль в проявлении заболевания играют контакты с различными аллергенами – бытовыми, пищевыми, пыльцевыми, грибковыми и др.</w:t>
      </w:r>
      <w:r w:rsidRPr="00110731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="00DF28D7" w:rsidRPr="00DF28D7">
        <w:rPr>
          <w:rFonts w:ascii="Times New Roman" w:hAnsi="Times New Roman" w:cs="Times New Roman"/>
          <w:iCs/>
          <w:sz w:val="26"/>
          <w:szCs w:val="26"/>
        </w:rPr>
        <w:t>П</w:t>
      </w:r>
      <w:r w:rsidRPr="00DF28D7">
        <w:rPr>
          <w:rFonts w:ascii="Times New Roman" w:hAnsi="Times New Roman" w:cs="Times New Roman"/>
          <w:sz w:val="26"/>
          <w:szCs w:val="26"/>
        </w:rPr>
        <w:t>р</w:t>
      </w:r>
      <w:r w:rsidRPr="00110731">
        <w:rPr>
          <w:rFonts w:ascii="Times New Roman" w:hAnsi="Times New Roman" w:cs="Times New Roman"/>
          <w:sz w:val="26"/>
          <w:szCs w:val="26"/>
        </w:rPr>
        <w:t>и повторных встречах с тем или иным аллергеном развиваются повышенная чувствительность к нему и готовность к чрезмерной иммунной реакции. Однако первые проявления могут наступить как через несколько дней, так и через несколько лет.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Cs/>
          <w:sz w:val="26"/>
          <w:szCs w:val="26"/>
        </w:rPr>
        <w:t>Какие вещества способствуют развитию аллергических болезней? Что такое бытовая аллергия?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Pr="00110731">
        <w:rPr>
          <w:rFonts w:ascii="Times New Roman" w:hAnsi="Times New Roman" w:cs="Times New Roman"/>
          <w:sz w:val="26"/>
          <w:szCs w:val="26"/>
        </w:rPr>
        <w:t>Контакты с веществами, обладающими выраженной аллергенной активностью, происходят постоянно.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Бытовая аллергия развивается в ответ на действие обычных факторов внешней среды, с которыми ребенок контактирует в повседневной жизни (дома, в детском саду и т.п.)</w:t>
      </w:r>
      <w:proofErr w:type="gramStart"/>
      <w:r w:rsidRPr="0011073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1073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0731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110731">
        <w:rPr>
          <w:rFonts w:ascii="Times New Roman" w:hAnsi="Times New Roman" w:cs="Times New Roman"/>
          <w:sz w:val="26"/>
          <w:szCs w:val="26"/>
        </w:rPr>
        <w:t>ак правило это домашняя пыль, которая содержит обширный комплекс аллергенов. Сюда входят мельчайшие частички ворса ковров, тканей, пуха и пера подушек, шерсти и слюны домашних животных, перхоть и волосы, споры плесневых грибков, частички и экскременты тараканов, сухой корм аквариумных рыб и т.д. Все эти компоненты могут вызвать аллергию, однако решающую роль в ее развитии играют </w:t>
      </w:r>
      <w:r w:rsidR="00DF28D7" w:rsidRPr="00DF28D7">
        <w:rPr>
          <w:rFonts w:ascii="Times New Roman" w:hAnsi="Times New Roman" w:cs="Times New Roman"/>
          <w:b/>
          <w:i/>
          <w:iCs/>
          <w:sz w:val="26"/>
          <w:szCs w:val="26"/>
        </w:rPr>
        <w:t>микроскопич</w:t>
      </w:r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еские </w:t>
      </w:r>
      <w:r w:rsidR="00DF28D7" w:rsidRPr="00DF28D7">
        <w:rPr>
          <w:rFonts w:ascii="Times New Roman" w:hAnsi="Times New Roman" w:cs="Times New Roman"/>
          <w:b/>
          <w:i/>
          <w:iCs/>
          <w:sz w:val="26"/>
          <w:szCs w:val="26"/>
        </w:rPr>
        <w:t>клещи</w:t>
      </w:r>
      <w:r w:rsidR="00DF28D7" w:rsidRPr="00DF28D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рода </w:t>
      </w:r>
      <w:proofErr w:type="spellStart"/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>Дермофагоидес</w:t>
      </w:r>
      <w:proofErr w:type="spellEnd"/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>, которые также содержатся в домашней пыли.</w:t>
      </w:r>
      <w:r w:rsidRPr="00110731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Pr="00110731">
        <w:rPr>
          <w:rFonts w:ascii="Times New Roman" w:hAnsi="Times New Roman" w:cs="Times New Roman"/>
          <w:sz w:val="26"/>
          <w:szCs w:val="26"/>
        </w:rPr>
        <w:t xml:space="preserve">Больше всего их в постельных принадлежностях, так как клещи питаются </w:t>
      </w:r>
      <w:proofErr w:type="spellStart"/>
      <w:r w:rsidRPr="00110731">
        <w:rPr>
          <w:rFonts w:ascii="Times New Roman" w:hAnsi="Times New Roman" w:cs="Times New Roman"/>
          <w:sz w:val="26"/>
          <w:szCs w:val="26"/>
        </w:rPr>
        <w:t>слущивающимися</w:t>
      </w:r>
      <w:proofErr w:type="spellEnd"/>
      <w:r w:rsidRPr="00110731">
        <w:rPr>
          <w:rFonts w:ascii="Times New Roman" w:hAnsi="Times New Roman" w:cs="Times New Roman"/>
          <w:sz w:val="26"/>
          <w:szCs w:val="26"/>
        </w:rPr>
        <w:t xml:space="preserve"> частичками эпителия кожи человека.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Основной путь проникновения аллергенов домашней пыли – вдыхание с воздухом, поэтому главными проявлениями бытовой аллергии являются аллергический насморк, ларингит, сопровождающийся ложным крупом, астматический бронхит, бронхиальная астма.</w:t>
      </w:r>
    </w:p>
    <w:p w:rsidR="00110731" w:rsidRPr="00DF28D7" w:rsidRDefault="00110731" w:rsidP="00DF28D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>Как предупредить развитие бытовой аллергии?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По возможности разгрузить помещение от вещей, собирающих пыль: абажуров, ковров, скатертей и штор, которые нельзя часто стирать.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Убирать помещение пылесосом минимум раз в неделю, регулярно меняя фильтры.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Влажную уборку пола проводить в квартире ежедневно.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Книги, одежду и белье следует хранить только в закрытых шкафах.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В помещении всегда должен быть свежий и чистый воздух.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Не следует держать в доме животных, особенно кошек, птиц, хомяков, аквариумных рыб. Если вы не в состоянии расстаться с собакой, мойте ее раз в неделю. Собака не должна спать в одной комнате с ребенком.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lastRenderedPageBreak/>
        <w:t>Следить, чтобы в помещении не было отсыревших пятен на потолке и стенах, скопления влаги в ванной комнате и туалете.</w:t>
      </w:r>
    </w:p>
    <w:p w:rsidR="00110731" w:rsidRPr="00DF28D7" w:rsidRDefault="00110731" w:rsidP="00DF28D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>Что такое пищевая аллергия?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0731">
        <w:rPr>
          <w:rFonts w:ascii="Times New Roman" w:hAnsi="Times New Roman" w:cs="Times New Roman"/>
          <w:sz w:val="26"/>
          <w:szCs w:val="26"/>
        </w:rPr>
        <w:t xml:space="preserve">Пищевая аллергия – это иммунная реакция организма на определенные пищевые продукты, которая может выражаться разнообразными клиническими симптомами: кожными (крапивница, зуд, отек </w:t>
      </w:r>
      <w:proofErr w:type="spellStart"/>
      <w:r w:rsidRPr="00110731">
        <w:rPr>
          <w:rFonts w:ascii="Times New Roman" w:hAnsi="Times New Roman" w:cs="Times New Roman"/>
          <w:sz w:val="26"/>
          <w:szCs w:val="26"/>
        </w:rPr>
        <w:t>Квинке</w:t>
      </w:r>
      <w:proofErr w:type="spellEnd"/>
      <w:r w:rsidRPr="00110731">
        <w:rPr>
          <w:rFonts w:ascii="Times New Roman" w:hAnsi="Times New Roman" w:cs="Times New Roman"/>
          <w:sz w:val="26"/>
          <w:szCs w:val="26"/>
        </w:rPr>
        <w:t xml:space="preserve">), пищеварительными (рвота, понос, боли в животе), дыхательными (насморк,  конъюнктивит, </w:t>
      </w:r>
      <w:proofErr w:type="spellStart"/>
      <w:r w:rsidRPr="00110731">
        <w:rPr>
          <w:rFonts w:ascii="Times New Roman" w:hAnsi="Times New Roman" w:cs="Times New Roman"/>
          <w:sz w:val="26"/>
          <w:szCs w:val="26"/>
        </w:rPr>
        <w:t>бронхоспазм</w:t>
      </w:r>
      <w:proofErr w:type="spellEnd"/>
      <w:r w:rsidRPr="00110731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Pr="00110731">
        <w:rPr>
          <w:rFonts w:ascii="Times New Roman" w:hAnsi="Times New Roman" w:cs="Times New Roman"/>
          <w:sz w:val="26"/>
          <w:szCs w:val="26"/>
        </w:rPr>
        <w:t xml:space="preserve"> Эти симптомы могут возникнуть как во время еды, так и позднее.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Практически любой продукт может вызвать аллергию, но некоторые из них являются высокоаллергенными. На первом году жизни это чаще всего коровье молоко, если ребенок получает прикорм, затем яйца, морковный и лимонный соки, иногда мясо, пшеничная мука. С ростом ребенка происходит расширение меню и увеличивается количество продуктов, потенциально опасны</w:t>
      </w:r>
      <w:proofErr w:type="gramStart"/>
      <w:r w:rsidRPr="00110731">
        <w:rPr>
          <w:rFonts w:ascii="Times New Roman" w:hAnsi="Times New Roman" w:cs="Times New Roman"/>
          <w:sz w:val="26"/>
          <w:szCs w:val="26"/>
        </w:rPr>
        <w:t>х-</w:t>
      </w:r>
      <w:proofErr w:type="gramEnd"/>
      <w:r w:rsidRPr="00110731">
        <w:rPr>
          <w:rFonts w:ascii="Times New Roman" w:hAnsi="Times New Roman" w:cs="Times New Roman"/>
          <w:sz w:val="26"/>
          <w:szCs w:val="26"/>
        </w:rPr>
        <w:t xml:space="preserve"> для детей с наследственной предрасположенностью к аллергии, и особенно для тех, кто уже имеет те или иные аллергические проявления.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t>Наиболее часто вызывают аллергию: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яйца, рыба, икра, крабы, куриное мясо, крепкие мясные бульоны;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цитрусовые, ананасы, клубника и земляника, гранат, яблоки с красной кожицей;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томаты, морковь, грибы, зеленый горошек;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кофе, какао, шоколад, мед, орехи (особенно арахис);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копченные, консервированные, острые и пряные продукты;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соки с добавлением эссенций, газированные напитки с химическими добавками, жевательные резинки;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большое количество сладкого.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 xml:space="preserve">Эти продукты исключают из питания, когда врач назначает </w:t>
      </w:r>
      <w:proofErr w:type="spellStart"/>
      <w:r w:rsidRPr="00110731">
        <w:rPr>
          <w:rFonts w:ascii="Times New Roman" w:hAnsi="Times New Roman" w:cs="Times New Roman"/>
          <w:sz w:val="26"/>
          <w:szCs w:val="26"/>
        </w:rPr>
        <w:t>гипоаллергенную</w:t>
      </w:r>
      <w:proofErr w:type="spellEnd"/>
      <w:r w:rsidRPr="00110731">
        <w:rPr>
          <w:rFonts w:ascii="Times New Roman" w:hAnsi="Times New Roman" w:cs="Times New Roman"/>
          <w:sz w:val="26"/>
          <w:szCs w:val="26"/>
        </w:rPr>
        <w:t xml:space="preserve"> диету.</w:t>
      </w:r>
    </w:p>
    <w:p w:rsidR="00110731" w:rsidRPr="00DF28D7" w:rsidRDefault="00110731" w:rsidP="00DF28D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8D7">
        <w:rPr>
          <w:rFonts w:ascii="Times New Roman" w:hAnsi="Times New Roman" w:cs="Times New Roman"/>
          <w:b/>
          <w:i/>
          <w:iCs/>
          <w:sz w:val="26"/>
          <w:szCs w:val="26"/>
        </w:rPr>
        <w:t>Как развивается аллергия на пыльцу растений?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t>Как она проявляется?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Аллергия на пыльцу растений, называется поллинозом, чаще диагностируется в школьном возрасте, однако её начальные проявления нередко бывают и у дошкольников. Диагноз поллиноза с достоверностью может быть поставлен только специалистом после обследования ребёнка. Вместе с тем заподозрить поллиноз можно при простом наблюдении за ребёнком, если знать, как и в каких условиях проявляется это заболевание.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t xml:space="preserve">Поллиноз чаще всего проявляется в виде ринита (насморка), </w:t>
      </w:r>
      <w:proofErr w:type="spellStart"/>
      <w:r w:rsidRPr="00110731">
        <w:rPr>
          <w:rFonts w:ascii="Times New Roman" w:hAnsi="Times New Roman" w:cs="Times New Roman"/>
          <w:i/>
          <w:iCs/>
          <w:sz w:val="26"/>
          <w:szCs w:val="26"/>
        </w:rPr>
        <w:t>канъюктивита</w:t>
      </w:r>
      <w:proofErr w:type="spellEnd"/>
      <w:r w:rsidRPr="00110731">
        <w:rPr>
          <w:rFonts w:ascii="Times New Roman" w:hAnsi="Times New Roman" w:cs="Times New Roman"/>
          <w:i/>
          <w:iCs/>
          <w:sz w:val="26"/>
          <w:szCs w:val="26"/>
        </w:rPr>
        <w:t>, реже – бронхиальной астмы (кашель, удушье).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Симптомы поллиноза проявляются в период цветения ветроопыляемых растений при выезде на природу, при прогулке в парке.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Особенно много пыльцы в воздухе в сухую погоду. При повторном контакте, когда в крови уже имеются  антитела к пыльце, возникает аллергическая реакция.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При остром аллергическом рините появляются заложенность носа, зуд, чихание, обильные жидкие выделения, которые могут просто капать из носа на пол. Одновременно появляются симптомы конъюнктивита: краснота и зуд в глазах, иногда распухают веки. Эти симптомы родители нере6дко расценивают как «простуду». Однако температура у ребенка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не повышается. Если эти симптомы возникают при указанных выше условиях, и особенно повторно, следует заподозрить поллиноз.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t> Как предупредить развитие поллиноза и что делать,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i/>
          <w:iCs/>
          <w:sz w:val="26"/>
          <w:szCs w:val="26"/>
        </w:rPr>
        <w:lastRenderedPageBreak/>
        <w:t>если он уже есть?</w:t>
      </w:r>
    </w:p>
    <w:p w:rsid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Ребенку с аллергией на многие виды пыльцы не стоит гулять в сухую ветреную погоду в период цветения ветроопыляемых растений. Отдыхать лучше у моря, где пыльцы намного меньше. Детям, больным поллинозом, врач – аллерголог назначает в период цветения специальные препараты, предупреждающие появление аллергических реакций.</w:t>
      </w:r>
    </w:p>
    <w:p w:rsidR="00DF28D7" w:rsidRPr="00110731" w:rsidRDefault="00DF28D7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110731" w:rsidRDefault="00110731" w:rsidP="00DF28D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8D7">
        <w:rPr>
          <w:rFonts w:ascii="Times New Roman" w:hAnsi="Times New Roman" w:cs="Times New Roman"/>
          <w:b/>
          <w:sz w:val="26"/>
          <w:szCs w:val="26"/>
        </w:rPr>
        <w:t>Памятка для родителей</w:t>
      </w:r>
    </w:p>
    <w:p w:rsidR="00DF28D7" w:rsidRPr="00DF28D7" w:rsidRDefault="00DF28D7" w:rsidP="00DF28D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110731" w:rsidRPr="00DF28D7" w:rsidRDefault="00110731" w:rsidP="00DF28D7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28D7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Если ваш ребенок летом чихал и кашлял, у него были красные глаза, и он не мог дышать через нос, но при всем этом температура тела не повышалась, осенью вам следует обратиться к детскому врачу – аллергологу, который проведет специальное обследование, чтобы выяснить, на пыльцу каких растений у ребенка была аллергическая реакция. После этого ребенок должен пройти лечение – специфическую иммунотерапию (проводится зимой).</w:t>
      </w:r>
    </w:p>
    <w:p w:rsidR="00110731" w:rsidRPr="00110731" w:rsidRDefault="00110731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110731">
        <w:rPr>
          <w:rFonts w:ascii="Times New Roman" w:hAnsi="Times New Roman" w:cs="Times New Roman"/>
          <w:sz w:val="26"/>
          <w:szCs w:val="26"/>
        </w:rPr>
        <w:t> </w:t>
      </w:r>
    </w:p>
    <w:p w:rsidR="002B758E" w:rsidRPr="00110731" w:rsidRDefault="002B758E" w:rsidP="0011073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sectPr w:rsidR="002B758E" w:rsidRPr="00110731" w:rsidSect="00BF4649">
      <w:pgSz w:w="11906" w:h="16838"/>
      <w:pgMar w:top="1134" w:right="850" w:bottom="1134" w:left="1701" w:header="708" w:footer="708" w:gutter="0"/>
      <w:pgBorders>
        <w:top w:val="classicalWave" w:sz="15" w:space="1" w:color="auto"/>
        <w:left w:val="classicalWave" w:sz="15" w:space="4" w:color="auto"/>
        <w:bottom w:val="classicalWave" w:sz="15" w:space="1" w:color="auto"/>
        <w:right w:val="classicalWave" w:sz="15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344"/>
    <w:multiLevelType w:val="multilevel"/>
    <w:tmpl w:val="99C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42FBF"/>
    <w:multiLevelType w:val="multilevel"/>
    <w:tmpl w:val="25881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lignBordersAndEdg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31"/>
    <w:rsid w:val="000D61E2"/>
    <w:rsid w:val="00110731"/>
    <w:rsid w:val="002B758E"/>
    <w:rsid w:val="00BF4649"/>
    <w:rsid w:val="00C8213E"/>
    <w:rsid w:val="00D441D5"/>
    <w:rsid w:val="00D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0731"/>
    <w:rPr>
      <w:b/>
      <w:bCs/>
    </w:rPr>
  </w:style>
  <w:style w:type="character" w:styleId="a5">
    <w:name w:val="Emphasis"/>
    <w:basedOn w:val="a0"/>
    <w:uiPriority w:val="20"/>
    <w:qFormat/>
    <w:rsid w:val="00110731"/>
    <w:rPr>
      <w:i/>
      <w:iCs/>
    </w:rPr>
  </w:style>
  <w:style w:type="paragraph" w:styleId="a6">
    <w:name w:val="No Spacing"/>
    <w:uiPriority w:val="1"/>
    <w:qFormat/>
    <w:rsid w:val="0011073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F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0731"/>
    <w:rPr>
      <w:b/>
      <w:bCs/>
    </w:rPr>
  </w:style>
  <w:style w:type="character" w:styleId="a5">
    <w:name w:val="Emphasis"/>
    <w:basedOn w:val="a0"/>
    <w:uiPriority w:val="20"/>
    <w:qFormat/>
    <w:rsid w:val="00110731"/>
    <w:rPr>
      <w:i/>
      <w:iCs/>
    </w:rPr>
  </w:style>
  <w:style w:type="paragraph" w:styleId="a6">
    <w:name w:val="No Spacing"/>
    <w:uiPriority w:val="1"/>
    <w:qFormat/>
    <w:rsid w:val="0011073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F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5n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1</cp:lastModifiedBy>
  <cp:revision>4</cp:revision>
  <dcterms:created xsi:type="dcterms:W3CDTF">2021-05-05T00:05:00Z</dcterms:created>
  <dcterms:modified xsi:type="dcterms:W3CDTF">2021-05-05T01:52:00Z</dcterms:modified>
</cp:coreProperties>
</file>